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E7" w:rsidRPr="00A842FA" w:rsidRDefault="008E4CE7" w:rsidP="00A842FA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  <w:r w:rsidRPr="00254E95">
        <w:rPr>
          <w:rFonts w:ascii="Arial" w:hAnsi="Arial" w:cs="Arial"/>
          <w:b/>
          <w:bCs/>
          <w:noProof/>
          <w:spacing w:val="2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3.75pt;height:42pt;visibility:visible">
            <v:imagedata r:id="rId7" o:title="" grayscale="t"/>
          </v:shape>
        </w:pict>
      </w:r>
    </w:p>
    <w:p w:rsidR="008E4CE7" w:rsidRPr="00A842FA" w:rsidRDefault="008E4CE7" w:rsidP="00A842FA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  <w:r w:rsidRPr="00A842FA">
        <w:rPr>
          <w:rFonts w:ascii="Arial" w:hAnsi="Arial" w:cs="Arial"/>
          <w:b/>
          <w:bCs/>
          <w:noProof/>
          <w:spacing w:val="20"/>
          <w:sz w:val="38"/>
          <w:szCs w:val="38"/>
        </w:rPr>
        <w:tab/>
      </w:r>
    </w:p>
    <w:p w:rsidR="008E4CE7" w:rsidRPr="00A842FA" w:rsidRDefault="008E4CE7" w:rsidP="00A842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>ДУМА  ВЕРХНЕКЕТСКОГО  РАЙОНА</w:t>
      </w:r>
    </w:p>
    <w:p w:rsidR="008E4CE7" w:rsidRPr="00A842FA" w:rsidRDefault="008E4CE7" w:rsidP="00A842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4CE7" w:rsidRDefault="008E4CE7" w:rsidP="00A842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 xml:space="preserve">  РЕШЕНИЕ  </w:t>
      </w:r>
      <w:r>
        <w:rPr>
          <w:rFonts w:ascii="Arial" w:hAnsi="Arial" w:cs="Arial"/>
          <w:b/>
          <w:bCs/>
          <w:sz w:val="24"/>
          <w:szCs w:val="24"/>
        </w:rPr>
        <w:t>(проект)</w:t>
      </w:r>
    </w:p>
    <w:p w:rsidR="008E4CE7" w:rsidRPr="00A842FA" w:rsidRDefault="008E4CE7" w:rsidP="00A842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4CE7" w:rsidRPr="00A842FA" w:rsidRDefault="008E4CE7" w:rsidP="00342E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>№  ___ от</w:t>
      </w:r>
      <w:r>
        <w:rPr>
          <w:rFonts w:ascii="Arial" w:hAnsi="Arial" w:cs="Arial"/>
          <w:b/>
          <w:bCs/>
          <w:sz w:val="24"/>
          <w:szCs w:val="24"/>
        </w:rPr>
        <w:t xml:space="preserve"> 18.06.</w:t>
      </w:r>
      <w:r w:rsidRPr="00A842FA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A842FA">
        <w:rPr>
          <w:rFonts w:ascii="Arial" w:hAnsi="Arial" w:cs="Arial"/>
          <w:b/>
          <w:bCs/>
        </w:rPr>
        <w:t xml:space="preserve"> </w:t>
      </w:r>
      <w:r w:rsidRPr="00A842FA">
        <w:rPr>
          <w:rFonts w:ascii="Arial" w:hAnsi="Arial" w:cs="Arial"/>
          <w:sz w:val="18"/>
          <w:szCs w:val="18"/>
        </w:rPr>
        <w:t>р.п. Белый  Яр</w:t>
      </w:r>
    </w:p>
    <w:p w:rsidR="008E4CE7" w:rsidRPr="00A842FA" w:rsidRDefault="008E4CE7" w:rsidP="00A842FA">
      <w:pPr>
        <w:spacing w:after="0" w:line="240" w:lineRule="auto"/>
        <w:rPr>
          <w:rFonts w:ascii="Arial" w:hAnsi="Arial" w:cs="Arial"/>
        </w:rPr>
      </w:pP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842FA">
        <w:rPr>
          <w:rFonts w:ascii="Arial" w:hAnsi="Arial" w:cs="Arial"/>
          <w:sz w:val="18"/>
          <w:szCs w:val="18"/>
        </w:rPr>
        <w:t>ул. Гагарина,</w:t>
      </w:r>
      <w:r w:rsidRPr="00A842FA">
        <w:rPr>
          <w:rFonts w:ascii="Times New Roman" w:hAnsi="Times New Roman" w:cs="Times New Roman"/>
          <w:sz w:val="18"/>
          <w:szCs w:val="18"/>
        </w:rPr>
        <w:t xml:space="preserve"> </w:t>
      </w:r>
      <w:r w:rsidRPr="00A842FA">
        <w:rPr>
          <w:rFonts w:ascii="Arial" w:hAnsi="Arial" w:cs="Arial"/>
          <w:sz w:val="18"/>
          <w:szCs w:val="18"/>
        </w:rPr>
        <w:t xml:space="preserve">15   </w:t>
      </w:r>
      <w:r w:rsidRPr="00A842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8E4CE7" w:rsidRPr="00A842FA" w:rsidRDefault="008E4CE7" w:rsidP="00A842FA">
      <w:pPr>
        <w:framePr w:w="4682" w:h="1245" w:hSpace="180" w:wrap="auto" w:vAnchor="text" w:hAnchor="page" w:x="1702" w:y="8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 xml:space="preserve">О передаче объектов муниципальной собственности муниципального образования "Верхнекетский район"  в собственность Макзырского сельского поселения    </w:t>
      </w:r>
    </w:p>
    <w:p w:rsidR="008E4CE7" w:rsidRPr="00A842FA" w:rsidRDefault="008E4CE7" w:rsidP="00A842FA">
      <w:pPr>
        <w:framePr w:w="4682" w:h="1245" w:hSpace="180" w:wrap="auto" w:vAnchor="text" w:hAnchor="page" w:x="1702" w:y="8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E7" w:rsidRPr="00A842FA" w:rsidRDefault="008E4CE7" w:rsidP="00A842FA">
      <w:pPr>
        <w:spacing w:after="0" w:line="240" w:lineRule="auto"/>
        <w:rPr>
          <w:rFonts w:ascii="Arial" w:hAnsi="Arial" w:cs="Arial"/>
        </w:rPr>
      </w:pPr>
      <w:r w:rsidRPr="00A842FA">
        <w:rPr>
          <w:rFonts w:ascii="Arial" w:hAnsi="Arial" w:cs="Arial"/>
        </w:rPr>
        <w:t xml:space="preserve">             </w:t>
      </w:r>
    </w:p>
    <w:p w:rsidR="008E4CE7" w:rsidRPr="00A842FA" w:rsidRDefault="008E4CE7" w:rsidP="00A842FA">
      <w:pPr>
        <w:spacing w:after="0" w:line="240" w:lineRule="auto"/>
        <w:rPr>
          <w:rFonts w:ascii="Arial" w:hAnsi="Arial" w:cs="Arial"/>
        </w:rPr>
      </w:pPr>
    </w:p>
    <w:p w:rsidR="008E4CE7" w:rsidRPr="00A842FA" w:rsidRDefault="008E4CE7" w:rsidP="00A842FA">
      <w:pPr>
        <w:spacing w:after="0" w:line="240" w:lineRule="auto"/>
        <w:rPr>
          <w:rFonts w:ascii="Arial" w:hAnsi="Arial" w:cs="Arial"/>
        </w:rPr>
      </w:pPr>
    </w:p>
    <w:p w:rsidR="008E4CE7" w:rsidRPr="00A842FA" w:rsidRDefault="008E4CE7" w:rsidP="00A842FA">
      <w:pPr>
        <w:spacing w:after="0" w:line="240" w:lineRule="auto"/>
        <w:rPr>
          <w:rFonts w:ascii="Arial" w:hAnsi="Arial" w:cs="Arial"/>
        </w:rPr>
      </w:pPr>
    </w:p>
    <w:p w:rsidR="008E4CE7" w:rsidRPr="00A842FA" w:rsidRDefault="008E4CE7" w:rsidP="00A842FA">
      <w:pPr>
        <w:spacing w:after="0" w:line="240" w:lineRule="auto"/>
        <w:rPr>
          <w:rFonts w:ascii="Arial" w:hAnsi="Arial" w:cs="Arial"/>
        </w:rPr>
      </w:pPr>
    </w:p>
    <w:p w:rsidR="008E4CE7" w:rsidRPr="00A842FA" w:rsidRDefault="008E4CE7" w:rsidP="00A842F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8E4CE7" w:rsidRPr="00A842FA" w:rsidRDefault="008E4CE7" w:rsidP="00A842F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8E4CE7" w:rsidRPr="00A842FA" w:rsidRDefault="008E4CE7" w:rsidP="00A842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24"/>
          <w:szCs w:val="24"/>
        </w:rPr>
        <w:t xml:space="preserve">В соответствии со статьей 50 Федерального закона от 06.10.2003 № 131-ФЗ  "Об общих принципах организации местного самоуправления в Российской Федерации" </w:t>
      </w:r>
    </w:p>
    <w:p w:rsidR="008E4CE7" w:rsidRPr="00A842FA" w:rsidRDefault="008E4CE7" w:rsidP="00A842FA">
      <w:pPr>
        <w:spacing w:after="0" w:line="240" w:lineRule="auto"/>
        <w:rPr>
          <w:rFonts w:ascii="Arial" w:hAnsi="Arial" w:cs="Arial"/>
        </w:rPr>
      </w:pPr>
    </w:p>
    <w:p w:rsidR="008E4CE7" w:rsidRPr="00A842FA" w:rsidRDefault="008E4CE7" w:rsidP="00A842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24"/>
          <w:szCs w:val="24"/>
        </w:rPr>
        <w:t>Дума Верхнекетского района</w:t>
      </w:r>
    </w:p>
    <w:p w:rsidR="008E4CE7" w:rsidRPr="00A842FA" w:rsidRDefault="008E4CE7" w:rsidP="00A842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>решила:</w:t>
      </w:r>
    </w:p>
    <w:p w:rsidR="008E4CE7" w:rsidRPr="00A842FA" w:rsidRDefault="008E4CE7" w:rsidP="00A842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4CE7" w:rsidRDefault="008E4CE7" w:rsidP="00A842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24"/>
          <w:szCs w:val="24"/>
        </w:rPr>
        <w:t>Передать из муниципальной собственности муниципального образования «Верхнекетский район» в собственность Макзырского сельского поселения</w:t>
      </w:r>
      <w:r>
        <w:rPr>
          <w:rFonts w:ascii="Arial" w:hAnsi="Arial" w:cs="Arial"/>
          <w:sz w:val="24"/>
          <w:szCs w:val="24"/>
        </w:rPr>
        <w:t xml:space="preserve"> следующее имущество:</w:t>
      </w:r>
    </w:p>
    <w:p w:rsidR="008E4CE7" w:rsidRDefault="008E4CE7" w:rsidP="00AF3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1756"/>
        <w:gridCol w:w="1049"/>
        <w:gridCol w:w="3314"/>
        <w:gridCol w:w="1490"/>
        <w:gridCol w:w="1404"/>
      </w:tblGrid>
      <w:tr w:rsidR="008E4CE7" w:rsidRPr="00254E95"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 xml:space="preserve">Общая </w:t>
            </w:r>
          </w:p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площадь</w:t>
            </w:r>
          </w:p>
        </w:tc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Кадастровая</w:t>
            </w:r>
          </w:p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Стоимость, руб.</w:t>
            </w:r>
          </w:p>
        </w:tc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 xml:space="preserve">Остаточная </w:t>
            </w:r>
          </w:p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стоимость, руб.</w:t>
            </w:r>
          </w:p>
        </w:tc>
      </w:tr>
      <w:tr w:rsidR="008E4CE7" w:rsidRPr="00254E95"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65,3</w:t>
            </w:r>
          </w:p>
        </w:tc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Томская область, Верхнекетский район, п. Лисица, ул. Таежная, д. 16, пом. 2021,2022</w:t>
            </w:r>
          </w:p>
        </w:tc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67258,35</w:t>
            </w:r>
          </w:p>
        </w:tc>
        <w:tc>
          <w:tcPr>
            <w:tcW w:w="0" w:type="auto"/>
          </w:tcPr>
          <w:p w:rsidR="008E4CE7" w:rsidRPr="00254E95" w:rsidRDefault="008E4CE7" w:rsidP="00254E95">
            <w:pPr>
              <w:pStyle w:val="2"/>
              <w:jc w:val="center"/>
              <w:rPr>
                <w:rFonts w:ascii="Arial" w:hAnsi="Arial" w:cs="Arial"/>
              </w:rPr>
            </w:pPr>
            <w:r w:rsidRPr="00254E95">
              <w:rPr>
                <w:rFonts w:ascii="Arial" w:hAnsi="Arial" w:cs="Arial"/>
              </w:rPr>
              <w:t>0,00</w:t>
            </w:r>
          </w:p>
        </w:tc>
      </w:tr>
    </w:tbl>
    <w:p w:rsidR="008E4CE7" w:rsidRPr="00A842FA" w:rsidRDefault="008E4CE7" w:rsidP="00A842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E7" w:rsidRDefault="008E4CE7" w:rsidP="00A842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24"/>
          <w:szCs w:val="24"/>
        </w:rPr>
        <w:t xml:space="preserve">Управлению по распоряжению муниципальным имуществом и землей Администрации Верхнекетского района осуществить передачу указанного в п. 1 имущества  в собственность Макзырского сельского поселения.       </w:t>
      </w:r>
    </w:p>
    <w:p w:rsidR="008E4CE7" w:rsidRPr="00A842FA" w:rsidRDefault="008E4CE7" w:rsidP="00AF3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E7" w:rsidRPr="00A842FA" w:rsidRDefault="008E4CE7" w:rsidP="00A842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CD5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начальника УРМИЗ</w:t>
      </w:r>
      <w:r w:rsidRPr="00A16CD5">
        <w:rPr>
          <w:rFonts w:ascii="Arial" w:hAnsi="Arial" w:cs="Arial"/>
          <w:sz w:val="24"/>
          <w:szCs w:val="24"/>
        </w:rPr>
        <w:t xml:space="preserve"> Верхнекетского района</w:t>
      </w:r>
      <w:r>
        <w:rPr>
          <w:rFonts w:ascii="Arial" w:hAnsi="Arial" w:cs="Arial"/>
          <w:sz w:val="24"/>
          <w:szCs w:val="24"/>
        </w:rPr>
        <w:t xml:space="preserve"> Р.В. Унжакова.</w:t>
      </w:r>
    </w:p>
    <w:p w:rsidR="008E4CE7" w:rsidRPr="00A842FA" w:rsidRDefault="008E4CE7" w:rsidP="00A8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CE7" w:rsidRPr="00A842FA" w:rsidRDefault="008E4CE7" w:rsidP="00A842FA">
      <w:pPr>
        <w:spacing w:after="0" w:line="240" w:lineRule="auto"/>
        <w:rPr>
          <w:rFonts w:ascii="Arial" w:hAnsi="Arial" w:cs="Arial"/>
        </w:rPr>
      </w:pPr>
    </w:p>
    <w:p w:rsidR="008E4CE7" w:rsidRPr="00A842FA" w:rsidRDefault="008E4CE7" w:rsidP="00A842FA">
      <w:pPr>
        <w:spacing w:after="0" w:line="240" w:lineRule="auto"/>
        <w:rPr>
          <w:rFonts w:ascii="Arial" w:hAnsi="Arial" w:cs="Arial"/>
        </w:rPr>
      </w:pPr>
    </w:p>
    <w:p w:rsidR="008E4CE7" w:rsidRPr="00A842FA" w:rsidRDefault="008E4CE7" w:rsidP="00A842F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24"/>
          <w:szCs w:val="24"/>
        </w:rPr>
        <w:t xml:space="preserve">Председатель Думы                                              Глава  </w:t>
      </w:r>
    </w:p>
    <w:p w:rsidR="008E4CE7" w:rsidRPr="00A842FA" w:rsidRDefault="008E4CE7" w:rsidP="00A842F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24"/>
          <w:szCs w:val="24"/>
        </w:rPr>
        <w:t xml:space="preserve">Верхнекетского района                                         Верхнекетского  района                                                                   </w:t>
      </w:r>
    </w:p>
    <w:p w:rsidR="008E4CE7" w:rsidRPr="00A842FA" w:rsidRDefault="008E4CE7" w:rsidP="00A8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24"/>
          <w:szCs w:val="24"/>
        </w:rPr>
        <w:t xml:space="preserve">                      </w:t>
      </w:r>
    </w:p>
    <w:p w:rsidR="008E4CE7" w:rsidRPr="00A842FA" w:rsidRDefault="008E4CE7" w:rsidP="00A84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 xml:space="preserve">      ___________Е.Д. Сиденко                                    ___________Г.В. Яткин           </w:t>
      </w:r>
    </w:p>
    <w:p w:rsidR="008E4CE7" w:rsidRPr="00A842FA" w:rsidRDefault="008E4CE7" w:rsidP="00A8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CE7" w:rsidRPr="00A842FA" w:rsidRDefault="008E4CE7" w:rsidP="00A8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CE7" w:rsidRPr="00A842FA" w:rsidRDefault="008E4CE7" w:rsidP="00A842FA">
      <w:pPr>
        <w:spacing w:after="0" w:line="240" w:lineRule="auto"/>
        <w:rPr>
          <w:rFonts w:ascii="Arial" w:hAnsi="Arial" w:cs="Arial"/>
        </w:rPr>
      </w:pPr>
    </w:p>
    <w:p w:rsidR="008E4CE7" w:rsidRDefault="008E4CE7" w:rsidP="00A8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CE7" w:rsidRPr="00A842FA" w:rsidRDefault="008E4CE7" w:rsidP="00A842F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8E4CE7" w:rsidRPr="00A842FA" w:rsidRDefault="008E4CE7" w:rsidP="00A8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18"/>
          <w:szCs w:val="18"/>
        </w:rPr>
        <w:t>Дума-1, Адм.-1, прокур.-1, УРМИЗ-1, Макзырское с/п-1</w:t>
      </w:r>
    </w:p>
    <w:sectPr w:rsidR="008E4CE7" w:rsidRPr="00A842FA" w:rsidSect="00A8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E7" w:rsidRDefault="008E4CE7" w:rsidP="00A842FA">
      <w:pPr>
        <w:spacing w:after="0" w:line="240" w:lineRule="auto"/>
      </w:pPr>
      <w:r>
        <w:separator/>
      </w:r>
    </w:p>
  </w:endnote>
  <w:endnote w:type="continuationSeparator" w:id="0">
    <w:p w:rsidR="008E4CE7" w:rsidRDefault="008E4CE7" w:rsidP="00A8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E7" w:rsidRDefault="008E4CE7" w:rsidP="00A842FA">
      <w:pPr>
        <w:spacing w:after="0" w:line="240" w:lineRule="auto"/>
      </w:pPr>
      <w:r>
        <w:separator/>
      </w:r>
    </w:p>
  </w:footnote>
  <w:footnote w:type="continuationSeparator" w:id="0">
    <w:p w:rsidR="008E4CE7" w:rsidRDefault="008E4CE7" w:rsidP="00A8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FA"/>
    <w:rsid w:val="00254E95"/>
    <w:rsid w:val="00342EF6"/>
    <w:rsid w:val="004C2855"/>
    <w:rsid w:val="00537A3B"/>
    <w:rsid w:val="00573592"/>
    <w:rsid w:val="00643769"/>
    <w:rsid w:val="00732A2E"/>
    <w:rsid w:val="007405DC"/>
    <w:rsid w:val="008E4CE7"/>
    <w:rsid w:val="00A16CD5"/>
    <w:rsid w:val="00A842FA"/>
    <w:rsid w:val="00AF300F"/>
    <w:rsid w:val="00DB314B"/>
    <w:rsid w:val="00E2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8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2FA"/>
  </w:style>
  <w:style w:type="paragraph" w:styleId="Footer">
    <w:name w:val="footer"/>
    <w:basedOn w:val="Normal"/>
    <w:link w:val="FooterChar"/>
    <w:uiPriority w:val="99"/>
    <w:semiHidden/>
    <w:rsid w:val="00A8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2FA"/>
  </w:style>
  <w:style w:type="table" w:styleId="TableGrid">
    <w:name w:val="Table Grid"/>
    <w:basedOn w:val="TableNormal"/>
    <w:uiPriority w:val="99"/>
    <w:rsid w:val="00A842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A842FA"/>
    <w:pPr>
      <w:widowControl w:val="0"/>
    </w:pPr>
    <w:rPr>
      <w:sz w:val="20"/>
      <w:szCs w:val="20"/>
    </w:rPr>
  </w:style>
  <w:style w:type="paragraph" w:customStyle="1" w:styleId="1">
    <w:name w:val="Знак Знак Знак1"/>
    <w:basedOn w:val="Normal"/>
    <w:uiPriority w:val="99"/>
    <w:rsid w:val="00A842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260</Words>
  <Characters>1485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8</cp:revision>
  <cp:lastPrinted>2015-05-28T01:57:00Z</cp:lastPrinted>
  <dcterms:created xsi:type="dcterms:W3CDTF">2015-05-27T03:31:00Z</dcterms:created>
  <dcterms:modified xsi:type="dcterms:W3CDTF">2015-05-28T07:11:00Z</dcterms:modified>
</cp:coreProperties>
</file>